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71A9" w14:textId="3D0A603A" w:rsidR="0077669A" w:rsidRPr="00EC71C8" w:rsidRDefault="0077669A" w:rsidP="00767C07">
      <w:pPr>
        <w:contextualSpacing/>
        <w:jc w:val="both"/>
        <w:rPr>
          <w:rFonts w:ascii="Aptos" w:eastAsia="Times New Roman" w:hAnsi="Aptos" w:cs="Times New Roman"/>
          <w:b/>
          <w:color w:val="auto"/>
          <w:sz w:val="24"/>
          <w:szCs w:val="24"/>
          <w:u w:val="single"/>
        </w:rPr>
      </w:pPr>
      <w:r w:rsidRPr="00EC71C8">
        <w:rPr>
          <w:rFonts w:ascii="Aptos" w:eastAsia="Times New Roman" w:hAnsi="Aptos" w:cs="Times New Roman"/>
          <w:b/>
          <w:color w:val="auto"/>
          <w:sz w:val="24"/>
          <w:szCs w:val="24"/>
          <w:u w:val="single"/>
        </w:rPr>
        <w:t>HANDHELD SHOWER HOSE SPECIFICATIONS:</w:t>
      </w:r>
    </w:p>
    <w:p w14:paraId="09EF71AA" w14:textId="77777777" w:rsidR="0077669A" w:rsidRPr="00EC71C8" w:rsidRDefault="0077669A" w:rsidP="0077669A">
      <w:pPr>
        <w:ind w:left="720"/>
        <w:contextualSpacing/>
        <w:jc w:val="both"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09EF71AB" w14:textId="69D4C62C" w:rsidR="00767C07" w:rsidRPr="00EC71C8" w:rsidRDefault="00767C07" w:rsidP="000D1984">
      <w:pPr>
        <w:contextualSpacing/>
        <w:jc w:val="both"/>
        <w:rPr>
          <w:rFonts w:ascii="Aptos" w:eastAsia="Times New Roman" w:hAnsi="Aptos" w:cs="Times New Roman"/>
          <w:color w:val="FF0000"/>
          <w:sz w:val="24"/>
          <w:szCs w:val="24"/>
        </w:rPr>
      </w:pPr>
      <w:r w:rsidRPr="00EC71C8">
        <w:rPr>
          <w:rFonts w:ascii="Aptos" w:eastAsia="Times New Roman" w:hAnsi="Aptos" w:cs="Times New Roman"/>
          <w:color w:val="auto"/>
          <w:sz w:val="24"/>
          <w:szCs w:val="24"/>
        </w:rPr>
        <w:t>Install a</w:t>
      </w:r>
      <w:r w:rsidRPr="00EC71C8">
        <w:rPr>
          <w:rFonts w:ascii="Aptos" w:eastAsia="Times New Roman" w:hAnsi="Aptos" w:cs="Times New Roman"/>
          <w:color w:val="FF0000"/>
          <w:sz w:val="24"/>
          <w:szCs w:val="24"/>
        </w:rPr>
        <w:t xml:space="preserve"> standard length OR </w:t>
      </w:r>
      <w:r w:rsidR="00483E50" w:rsidRPr="00EC71C8">
        <w:rPr>
          <w:rFonts w:ascii="Aptos" w:eastAsia="Times New Roman" w:hAnsi="Aptos" w:cs="Times New Roman"/>
          <w:color w:val="FF0000"/>
          <w:sz w:val="24"/>
          <w:szCs w:val="24"/>
        </w:rPr>
        <w:t>two-</w:t>
      </w:r>
      <w:proofErr w:type="spellStart"/>
      <w:r w:rsidR="00483E50" w:rsidRPr="00EC71C8">
        <w:rPr>
          <w:rFonts w:ascii="Aptos" w:eastAsia="Times New Roman" w:hAnsi="Aptos" w:cs="Times New Roman"/>
          <w:color w:val="FF0000"/>
          <w:sz w:val="24"/>
          <w:szCs w:val="24"/>
        </w:rPr>
        <w:t>metre</w:t>
      </w:r>
      <w:proofErr w:type="spellEnd"/>
      <w:r w:rsidR="00483E50" w:rsidRPr="00EC71C8">
        <w:rPr>
          <w:rFonts w:ascii="Aptos" w:eastAsia="Times New Roman" w:hAnsi="Aptos" w:cs="Times New Roman"/>
          <w:color w:val="FF0000"/>
          <w:sz w:val="24"/>
          <w:szCs w:val="24"/>
        </w:rPr>
        <w:t>-long</w:t>
      </w:r>
      <w:r w:rsidRPr="00EC71C8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="00483E50" w:rsidRPr="00EC71C8">
        <w:rPr>
          <w:rFonts w:ascii="Aptos" w:eastAsia="Times New Roman" w:hAnsi="Aptos" w:cs="Times New Roman"/>
          <w:color w:val="auto"/>
          <w:sz w:val="24"/>
          <w:szCs w:val="24"/>
        </w:rPr>
        <w:t>handheld</w:t>
      </w:r>
      <w:r w:rsidRPr="00EC71C8">
        <w:rPr>
          <w:rFonts w:ascii="Aptos" w:eastAsia="Times New Roman" w:hAnsi="Aptos" w:cs="Times New Roman"/>
          <w:color w:val="auto"/>
          <w:sz w:val="24"/>
          <w:szCs w:val="24"/>
        </w:rPr>
        <w:t xml:space="preserve"> shower hose:</w:t>
      </w:r>
    </w:p>
    <w:p w14:paraId="09EF71AC" w14:textId="636C900D" w:rsidR="002B43CE" w:rsidRPr="00EC71C8" w:rsidRDefault="000D1984" w:rsidP="005A2BEF">
      <w:pPr>
        <w:numPr>
          <w:ilvl w:val="0"/>
          <w:numId w:val="11"/>
        </w:numPr>
        <w:contextualSpacing/>
        <w:rPr>
          <w:rFonts w:ascii="Aptos" w:eastAsia="Times New Roman" w:hAnsi="Aptos" w:cs="Times New Roman"/>
          <w:sz w:val="24"/>
          <w:szCs w:val="24"/>
        </w:rPr>
      </w:pPr>
      <w:r w:rsidRPr="00EC71C8">
        <w:rPr>
          <w:rFonts w:ascii="Aptos" w:eastAsia="Times New Roman" w:hAnsi="Aptos" w:cs="Times New Roman"/>
          <w:sz w:val="24"/>
          <w:szCs w:val="24"/>
        </w:rPr>
        <w:t>H</w:t>
      </w:r>
      <w:r w:rsidR="00483E50" w:rsidRPr="00EC71C8">
        <w:rPr>
          <w:rFonts w:ascii="Aptos" w:eastAsia="Times New Roman" w:hAnsi="Aptos" w:cs="Times New Roman"/>
          <w:sz w:val="24"/>
          <w:szCs w:val="24"/>
        </w:rPr>
        <w:t>andheld</w:t>
      </w:r>
      <w:r w:rsidR="00767C07" w:rsidRPr="00EC71C8">
        <w:rPr>
          <w:rFonts w:ascii="Aptos" w:eastAsia="Times New Roman" w:hAnsi="Aptos" w:cs="Times New Roman"/>
          <w:sz w:val="24"/>
          <w:szCs w:val="24"/>
        </w:rPr>
        <w:t xml:space="preserve"> shower hose</w:t>
      </w:r>
      <w:r w:rsidRPr="00EC71C8">
        <w:rPr>
          <w:rFonts w:ascii="Aptos" w:eastAsia="Times New Roman" w:hAnsi="Aptos" w:cs="Times New Roman"/>
          <w:sz w:val="24"/>
          <w:szCs w:val="24"/>
        </w:rPr>
        <w:t xml:space="preserve"> to be</w:t>
      </w:r>
      <w:r w:rsidR="00767C07" w:rsidRPr="00EC71C8">
        <w:rPr>
          <w:rFonts w:ascii="Aptos" w:eastAsia="Times New Roman" w:hAnsi="Aptos" w:cs="Times New Roman"/>
          <w:sz w:val="24"/>
          <w:szCs w:val="24"/>
        </w:rPr>
        <w:t xml:space="preserve"> mounted on</w:t>
      </w:r>
      <w:r w:rsidRPr="00EC71C8">
        <w:rPr>
          <w:rFonts w:ascii="Aptos" w:eastAsia="Times New Roman" w:hAnsi="Aptos" w:cs="Times New Roman"/>
          <w:sz w:val="24"/>
          <w:szCs w:val="24"/>
        </w:rPr>
        <w:t>:</w:t>
      </w:r>
      <w:r w:rsidR="00767C07" w:rsidRPr="00EC71C8">
        <w:rPr>
          <w:rFonts w:ascii="Aptos" w:eastAsia="Times New Roman" w:hAnsi="Aptos" w:cs="Times New Roman"/>
          <w:sz w:val="24"/>
          <w:szCs w:val="24"/>
        </w:rPr>
        <w:t xml:space="preserve"> </w:t>
      </w:r>
      <w:r w:rsidR="00667D33" w:rsidRPr="00EC71C8">
        <w:rPr>
          <w:rFonts w:ascii="Aptos" w:eastAsia="Times New Roman" w:hAnsi="Aptos" w:cs="Times New Roman"/>
          <w:color w:val="FF0000"/>
          <w:sz w:val="24"/>
          <w:szCs w:val="24"/>
        </w:rPr>
        <w:t>(select one, delete those not applicable and fill in specifications)</w:t>
      </w:r>
    </w:p>
    <w:p w14:paraId="09EF71AD" w14:textId="05D45CCA" w:rsidR="002B43CE" w:rsidRPr="00EC71C8" w:rsidRDefault="00767C07" w:rsidP="00A644D0">
      <w:pPr>
        <w:numPr>
          <w:ilvl w:val="0"/>
          <w:numId w:val="8"/>
        </w:numPr>
        <w:ind w:left="1701"/>
        <w:contextualSpacing/>
        <w:rPr>
          <w:rFonts w:ascii="Aptos" w:eastAsia="Times New Roman" w:hAnsi="Aptos" w:cs="Times New Roman"/>
          <w:sz w:val="24"/>
          <w:szCs w:val="24"/>
        </w:rPr>
      </w:pPr>
      <w:r w:rsidRPr="00EC71C8">
        <w:rPr>
          <w:rFonts w:ascii="Aptos" w:hAnsi="Aptos" w:cs="Times New Roman"/>
          <w:color w:val="auto"/>
          <w:sz w:val="24"/>
          <w:szCs w:val="24"/>
        </w:rPr>
        <w:t xml:space="preserve">Vertical grabrail </w:t>
      </w:r>
      <w:r w:rsidR="0000316D" w:rsidRPr="00EC71C8">
        <w:rPr>
          <w:rFonts w:ascii="Aptos" w:hAnsi="Aptos" w:cs="Times New Roman"/>
          <w:color w:val="auto"/>
          <w:sz w:val="24"/>
          <w:szCs w:val="24"/>
        </w:rPr>
        <w:t>–</w:t>
      </w:r>
      <w:r w:rsidRPr="00EC71C8">
        <w:rPr>
          <w:rFonts w:ascii="Aptos" w:hAnsi="Aptos" w:cs="Times New Roman"/>
          <w:sz w:val="24"/>
          <w:szCs w:val="24"/>
        </w:rPr>
        <w:t xml:space="preserve"> </w:t>
      </w:r>
      <w:r w:rsidR="0000316D" w:rsidRPr="00EC71C8">
        <w:rPr>
          <w:rFonts w:ascii="Aptos" w:hAnsi="Aptos" w:cs="Times New Roman"/>
          <w:sz w:val="24"/>
          <w:szCs w:val="24"/>
        </w:rPr>
        <w:t>t</w:t>
      </w:r>
      <w:r w:rsidRPr="00EC71C8">
        <w:rPr>
          <w:rFonts w:ascii="Aptos" w:hAnsi="Aptos" w:cs="Times New Roman"/>
          <w:sz w:val="24"/>
          <w:szCs w:val="24"/>
        </w:rPr>
        <w:t xml:space="preserve">he low end of the grabrail should be 1000mm from the floor of the shower recess and the grabrail should be </w:t>
      </w:r>
      <w:r w:rsidR="00DF634E" w:rsidRPr="00EC71C8">
        <w:rPr>
          <w:rFonts w:ascii="Aptos" w:hAnsi="Aptos" w:cs="Times New Roman"/>
          <w:sz w:val="24"/>
          <w:szCs w:val="24"/>
        </w:rPr>
        <w:t>10</w:t>
      </w:r>
      <w:r w:rsidRPr="00EC71C8">
        <w:rPr>
          <w:rFonts w:ascii="Aptos" w:hAnsi="Aptos" w:cs="Times New Roman"/>
          <w:sz w:val="24"/>
          <w:szCs w:val="24"/>
        </w:rPr>
        <w:t xml:space="preserve">00mm long. </w:t>
      </w:r>
      <w:r w:rsidRPr="00EC71C8">
        <w:rPr>
          <w:rFonts w:ascii="Aptos" w:eastAsia="Times New Roman" w:hAnsi="Aptos" w:cs="Times New Roman"/>
          <w:color w:val="FF0000"/>
          <w:sz w:val="24"/>
          <w:szCs w:val="24"/>
        </w:rPr>
        <w:t>(</w:t>
      </w:r>
      <w:r w:rsidR="0000316D" w:rsidRPr="00EC71C8">
        <w:rPr>
          <w:rFonts w:ascii="Aptos" w:eastAsia="Times New Roman" w:hAnsi="Aptos" w:cs="Times New Roman"/>
          <w:color w:val="FF0000"/>
          <w:sz w:val="24"/>
          <w:szCs w:val="24"/>
        </w:rPr>
        <w:t>please note</w:t>
      </w:r>
      <w:r w:rsidR="00052E32" w:rsidRPr="00EC71C8">
        <w:rPr>
          <w:rFonts w:ascii="Aptos" w:eastAsia="Times New Roman" w:hAnsi="Aptos" w:cs="Times New Roman"/>
          <w:color w:val="FF0000"/>
          <w:sz w:val="24"/>
          <w:szCs w:val="24"/>
        </w:rPr>
        <w:t xml:space="preserve"> that</w:t>
      </w:r>
      <w:r w:rsidRPr="00EC71C8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="00052E32" w:rsidRPr="00EC71C8">
        <w:rPr>
          <w:rFonts w:ascii="Aptos" w:eastAsia="Times New Roman" w:hAnsi="Aptos" w:cs="Times New Roman"/>
          <w:color w:val="FF0000"/>
          <w:sz w:val="24"/>
          <w:szCs w:val="24"/>
        </w:rPr>
        <w:t>t</w:t>
      </w:r>
      <w:r w:rsidRPr="00EC71C8">
        <w:rPr>
          <w:rFonts w:ascii="Aptos" w:eastAsia="Times New Roman" w:hAnsi="Aptos" w:cs="Times New Roman"/>
          <w:color w:val="FF0000"/>
          <w:sz w:val="24"/>
          <w:szCs w:val="24"/>
        </w:rPr>
        <w:t xml:space="preserve">his </w:t>
      </w:r>
      <w:r w:rsidR="00052E32" w:rsidRPr="00EC71C8">
        <w:rPr>
          <w:rFonts w:ascii="Aptos" w:eastAsia="Times New Roman" w:hAnsi="Aptos" w:cs="Times New Roman"/>
          <w:color w:val="FF0000"/>
          <w:sz w:val="24"/>
          <w:szCs w:val="24"/>
        </w:rPr>
        <w:t>option</w:t>
      </w:r>
      <w:r w:rsidRPr="00EC71C8">
        <w:rPr>
          <w:rFonts w:ascii="Aptos" w:eastAsia="Times New Roman" w:hAnsi="Aptos" w:cs="Times New Roman"/>
          <w:color w:val="FF0000"/>
          <w:sz w:val="24"/>
          <w:szCs w:val="24"/>
        </w:rPr>
        <w:t xml:space="preserve"> can only be done when the stud is located centrally in the shower wall. OT to assess for this before recommending.)</w:t>
      </w:r>
    </w:p>
    <w:p w14:paraId="09EF71AE" w14:textId="68F9DD40" w:rsidR="002B43CE" w:rsidRPr="00EC71C8" w:rsidRDefault="00EC6557" w:rsidP="00A644D0">
      <w:pPr>
        <w:numPr>
          <w:ilvl w:val="0"/>
          <w:numId w:val="8"/>
        </w:numPr>
        <w:ind w:left="1701"/>
        <w:contextualSpacing/>
        <w:rPr>
          <w:rFonts w:ascii="Aptos" w:eastAsia="Times New Roman" w:hAnsi="Aptos" w:cs="Times New Roman"/>
          <w:sz w:val="24"/>
          <w:szCs w:val="24"/>
        </w:rPr>
      </w:pPr>
      <w:r w:rsidRPr="00EC71C8">
        <w:rPr>
          <w:rFonts w:ascii="Aptos" w:hAnsi="Aptos" w:cs="Times New Roman"/>
          <w:sz w:val="24"/>
          <w:szCs w:val="24"/>
        </w:rPr>
        <w:t>H</w:t>
      </w:r>
      <w:r w:rsidR="00767C07" w:rsidRPr="00EC71C8">
        <w:rPr>
          <w:rFonts w:ascii="Aptos" w:hAnsi="Aptos" w:cs="Times New Roman"/>
          <w:sz w:val="24"/>
          <w:szCs w:val="24"/>
        </w:rPr>
        <w:t>ook mountings</w:t>
      </w:r>
      <w:r w:rsidRPr="00EC71C8">
        <w:rPr>
          <w:rFonts w:ascii="Aptos" w:hAnsi="Aptos" w:cs="Times New Roman"/>
          <w:sz w:val="24"/>
          <w:szCs w:val="24"/>
        </w:rPr>
        <w:t xml:space="preserve"> </w:t>
      </w:r>
      <w:r w:rsidRPr="00EC71C8">
        <w:rPr>
          <w:rFonts w:ascii="Aptos" w:hAnsi="Aptos" w:cs="Times New Roman"/>
          <w:color w:val="FF0000"/>
          <w:sz w:val="24"/>
          <w:szCs w:val="24"/>
        </w:rPr>
        <w:t>(stipulate as many mountings as required)</w:t>
      </w:r>
      <w:r w:rsidR="00767C07" w:rsidRPr="00EC71C8">
        <w:rPr>
          <w:rFonts w:ascii="Aptos" w:hAnsi="Aptos" w:cs="Times New Roman"/>
          <w:sz w:val="24"/>
          <w:szCs w:val="24"/>
        </w:rPr>
        <w:t>.</w:t>
      </w:r>
      <w:r w:rsidR="00DF634E" w:rsidRPr="00EC71C8">
        <w:rPr>
          <w:rFonts w:ascii="Aptos" w:hAnsi="Aptos" w:cs="Times New Roman"/>
          <w:sz w:val="24"/>
          <w:szCs w:val="24"/>
        </w:rPr>
        <w:t xml:space="preserve"> </w:t>
      </w:r>
      <w:r w:rsidR="00DF634E" w:rsidRPr="00F22FE5">
        <w:rPr>
          <w:rFonts w:ascii="Aptos" w:hAnsi="Aptos" w:cs="Times New Roman"/>
          <w:color w:val="FF0000"/>
          <w:sz w:val="24"/>
          <w:szCs w:val="24"/>
        </w:rPr>
        <w:t xml:space="preserve">E.g. </w:t>
      </w:r>
      <w:r w:rsidR="00767C07" w:rsidRPr="00F22FE5">
        <w:rPr>
          <w:rFonts w:ascii="Aptos" w:hAnsi="Aptos" w:cs="Times New Roman"/>
          <w:color w:val="FF0000"/>
          <w:sz w:val="24"/>
          <w:szCs w:val="24"/>
        </w:rPr>
        <w:t>One at 1000mm and one at 1800mm height from the floor of the shower recess</w:t>
      </w:r>
      <w:r w:rsidR="0077669A" w:rsidRPr="00F22FE5">
        <w:rPr>
          <w:rFonts w:ascii="Aptos" w:hAnsi="Aptos" w:cs="Times New Roman"/>
          <w:color w:val="FF0000"/>
          <w:sz w:val="24"/>
          <w:szCs w:val="24"/>
        </w:rPr>
        <w:t>.</w:t>
      </w:r>
    </w:p>
    <w:p w14:paraId="09EF71AF" w14:textId="42FCC272" w:rsidR="00767C07" w:rsidRPr="00A24048" w:rsidRDefault="003355AF" w:rsidP="00ED66DB">
      <w:pPr>
        <w:pStyle w:val="ListParagraph"/>
        <w:numPr>
          <w:ilvl w:val="0"/>
          <w:numId w:val="9"/>
        </w:numPr>
        <w:rPr>
          <w:rFonts w:ascii="Aptos" w:eastAsia="Times New Roman" w:hAnsi="Aptos" w:cs="Times New Roman"/>
          <w:color w:val="FF0000"/>
          <w:sz w:val="24"/>
          <w:szCs w:val="24"/>
        </w:rPr>
      </w:pPr>
      <w:r w:rsidRPr="003355AF">
        <w:rPr>
          <w:rFonts w:ascii="Aptos" w:hAnsi="Aptos" w:cs="Times New Roman"/>
          <w:color w:val="FF0000"/>
          <w:sz w:val="24"/>
          <w:szCs w:val="24"/>
        </w:rPr>
        <w:t xml:space="preserve">Install/retain </w:t>
      </w:r>
      <w:r w:rsidRPr="003355AF">
        <w:rPr>
          <w:rFonts w:ascii="Aptos" w:hAnsi="Aptos" w:cs="Times New Roman"/>
          <w:color w:val="auto"/>
          <w:sz w:val="24"/>
          <w:szCs w:val="24"/>
        </w:rPr>
        <w:t>a</w:t>
      </w:r>
      <w:r w:rsidR="00767C07" w:rsidRPr="00142612">
        <w:rPr>
          <w:rFonts w:ascii="Aptos" w:hAnsi="Aptos" w:cs="Times New Roman"/>
          <w:color w:val="auto"/>
          <w:sz w:val="24"/>
          <w:szCs w:val="24"/>
        </w:rPr>
        <w:t xml:space="preserve"> fixed shower rose with diverter switch.</w:t>
      </w:r>
      <w:r w:rsidR="00A24048">
        <w:rPr>
          <w:rFonts w:ascii="Aptos" w:hAnsi="Aptos" w:cs="Times New Roman"/>
          <w:color w:val="FF0000"/>
          <w:sz w:val="24"/>
          <w:szCs w:val="24"/>
        </w:rPr>
        <w:t xml:space="preserve"> (</w:t>
      </w:r>
      <w:r w:rsidR="00142612">
        <w:rPr>
          <w:rFonts w:ascii="Aptos" w:hAnsi="Aptos" w:cs="Times New Roman"/>
          <w:color w:val="FF0000"/>
          <w:sz w:val="24"/>
          <w:szCs w:val="24"/>
        </w:rPr>
        <w:t>Include</w:t>
      </w:r>
      <w:r w:rsidR="00A24048">
        <w:rPr>
          <w:rFonts w:ascii="Aptos" w:hAnsi="Aptos" w:cs="Times New Roman"/>
          <w:color w:val="FF0000"/>
          <w:sz w:val="24"/>
          <w:szCs w:val="24"/>
        </w:rPr>
        <w:t xml:space="preserve"> this if </w:t>
      </w:r>
      <w:r w:rsidR="00FE4197">
        <w:rPr>
          <w:rFonts w:ascii="Aptos" w:hAnsi="Aptos" w:cs="Times New Roman"/>
          <w:color w:val="FF0000"/>
          <w:sz w:val="24"/>
          <w:szCs w:val="24"/>
        </w:rPr>
        <w:t>a fixed head shower is to be retained</w:t>
      </w:r>
      <w:r w:rsidR="00D91315">
        <w:rPr>
          <w:rFonts w:ascii="Aptos" w:hAnsi="Aptos" w:cs="Times New Roman"/>
          <w:color w:val="FF0000"/>
          <w:sz w:val="24"/>
          <w:szCs w:val="24"/>
        </w:rPr>
        <w:t xml:space="preserve"> or </w:t>
      </w:r>
      <w:r w:rsidR="00FE4197">
        <w:rPr>
          <w:rFonts w:ascii="Aptos" w:hAnsi="Aptos" w:cs="Times New Roman"/>
          <w:color w:val="FF0000"/>
          <w:sz w:val="24"/>
          <w:szCs w:val="24"/>
        </w:rPr>
        <w:t>installed</w:t>
      </w:r>
      <w:r w:rsidR="00E3194B">
        <w:rPr>
          <w:rFonts w:ascii="Aptos" w:hAnsi="Aptos" w:cs="Times New Roman"/>
          <w:color w:val="FF0000"/>
          <w:sz w:val="24"/>
          <w:szCs w:val="24"/>
        </w:rPr>
        <w:t xml:space="preserve"> in addition to the HHSH)</w:t>
      </w:r>
    </w:p>
    <w:p w14:paraId="09EF71B0" w14:textId="77777777" w:rsidR="00767C07" w:rsidRPr="00EC71C8" w:rsidRDefault="00767C07" w:rsidP="00D858E4">
      <w:pPr>
        <w:ind w:left="720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7BAA9116" w14:textId="77777777" w:rsidR="00AB26AD" w:rsidRPr="00EC71C8" w:rsidRDefault="00AB26AD">
      <w:pPr>
        <w:rPr>
          <w:rFonts w:ascii="Aptos" w:hAnsi="Aptos"/>
        </w:rPr>
      </w:pPr>
    </w:p>
    <w:sectPr w:rsidR="00AB26AD" w:rsidRPr="00EC71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42BB" w14:textId="77777777" w:rsidR="00104F5A" w:rsidRDefault="00104F5A" w:rsidP="00104F5A">
      <w:pPr>
        <w:spacing w:line="240" w:lineRule="auto"/>
      </w:pPr>
      <w:r>
        <w:separator/>
      </w:r>
    </w:p>
  </w:endnote>
  <w:endnote w:type="continuationSeparator" w:id="0">
    <w:p w14:paraId="4A89AD42" w14:textId="77777777" w:rsidR="00104F5A" w:rsidRDefault="00104F5A" w:rsidP="00104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2465" w14:textId="77777777" w:rsidR="00104F5A" w:rsidRDefault="00104F5A" w:rsidP="00104F5A">
      <w:pPr>
        <w:spacing w:line="240" w:lineRule="auto"/>
      </w:pPr>
      <w:r>
        <w:separator/>
      </w:r>
    </w:p>
  </w:footnote>
  <w:footnote w:type="continuationSeparator" w:id="0">
    <w:p w14:paraId="6BB2F3F9" w14:textId="77777777" w:rsidR="00104F5A" w:rsidRDefault="00104F5A" w:rsidP="00104F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2E06" w14:textId="77777777" w:rsidR="00104F5A" w:rsidRDefault="00104F5A" w:rsidP="00104F5A">
    <w:pPr>
      <w:pStyle w:val="Header"/>
      <w:tabs>
        <w:tab w:val="left" w:pos="1134"/>
      </w:tabs>
    </w:pPr>
    <w:r w:rsidRPr="004F22B0">
      <w:rPr>
        <w:noProof/>
      </w:rPr>
      <w:drawing>
        <wp:anchor distT="0" distB="0" distL="114300" distR="114300" simplePos="0" relativeHeight="251659264" behindDoc="0" locked="0" layoutInCell="1" allowOverlap="1" wp14:anchorId="7AB672F2" wp14:editId="446494CA">
          <wp:simplePos x="0" y="0"/>
          <wp:positionH relativeFrom="margin">
            <wp:posOffset>4924425</wp:posOffset>
          </wp:positionH>
          <wp:positionV relativeFrom="paragraph">
            <wp:posOffset>-143510</wp:posOffset>
          </wp:positionV>
          <wp:extent cx="1323975" cy="609600"/>
          <wp:effectExtent l="0" t="0" r="9525" b="0"/>
          <wp:wrapSquare wrapText="bothSides"/>
          <wp:docPr id="1857035515" name="Picture 1" descr="A logo of a hous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035515" name="Picture 1" descr="A logo of a house and a wave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 xml:space="preserve">HUNTER HOME MODIFICATIONS </w:t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</w:p>
  <w:p w14:paraId="2A2D7B6B" w14:textId="77777777" w:rsidR="00104F5A" w:rsidRDefault="00104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AFD"/>
    <w:multiLevelType w:val="multilevel"/>
    <w:tmpl w:val="000E55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AE7C6B"/>
    <w:multiLevelType w:val="hybridMultilevel"/>
    <w:tmpl w:val="C5AAC1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3855"/>
    <w:multiLevelType w:val="multilevel"/>
    <w:tmpl w:val="C4C8C7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7107A0"/>
    <w:multiLevelType w:val="multilevel"/>
    <w:tmpl w:val="060A2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7D687C"/>
    <w:multiLevelType w:val="hybridMultilevel"/>
    <w:tmpl w:val="4E02FB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7">
      <w:start w:val="1"/>
      <w:numFmt w:val="lowerLetter"/>
      <w:lvlText w:val="%3)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C07E1"/>
    <w:multiLevelType w:val="multilevel"/>
    <w:tmpl w:val="FCB68CD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C87CEB"/>
    <w:multiLevelType w:val="multilevel"/>
    <w:tmpl w:val="09F20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D8061C"/>
    <w:multiLevelType w:val="multilevel"/>
    <w:tmpl w:val="11404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05F56A9"/>
    <w:multiLevelType w:val="multilevel"/>
    <w:tmpl w:val="B1AE10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5A242E"/>
    <w:multiLevelType w:val="multilevel"/>
    <w:tmpl w:val="0D62E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9A0CAD"/>
    <w:multiLevelType w:val="hybridMultilevel"/>
    <w:tmpl w:val="46F22ABC"/>
    <w:lvl w:ilvl="0" w:tplc="EB46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85262">
    <w:abstractNumId w:val="5"/>
  </w:num>
  <w:num w:numId="2" w16cid:durableId="1340933192">
    <w:abstractNumId w:val="8"/>
  </w:num>
  <w:num w:numId="3" w16cid:durableId="606042345">
    <w:abstractNumId w:val="6"/>
  </w:num>
  <w:num w:numId="4" w16cid:durableId="559678428">
    <w:abstractNumId w:val="9"/>
  </w:num>
  <w:num w:numId="5" w16cid:durableId="1386291551">
    <w:abstractNumId w:val="1"/>
  </w:num>
  <w:num w:numId="6" w16cid:durableId="1692490047">
    <w:abstractNumId w:val="4"/>
  </w:num>
  <w:num w:numId="7" w16cid:durableId="1278218354">
    <w:abstractNumId w:val="0"/>
  </w:num>
  <w:num w:numId="8" w16cid:durableId="598876429">
    <w:abstractNumId w:val="2"/>
  </w:num>
  <w:num w:numId="9" w16cid:durableId="875700717">
    <w:abstractNumId w:val="10"/>
  </w:num>
  <w:num w:numId="10" w16cid:durableId="1448232842">
    <w:abstractNumId w:val="7"/>
  </w:num>
  <w:num w:numId="11" w16cid:durableId="77629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0E"/>
    <w:rsid w:val="0000316D"/>
    <w:rsid w:val="00052E32"/>
    <w:rsid w:val="000D1984"/>
    <w:rsid w:val="00104F5A"/>
    <w:rsid w:val="00142612"/>
    <w:rsid w:val="00166849"/>
    <w:rsid w:val="0019038E"/>
    <w:rsid w:val="00262D3B"/>
    <w:rsid w:val="002B43CE"/>
    <w:rsid w:val="002C243C"/>
    <w:rsid w:val="003355AF"/>
    <w:rsid w:val="003C3225"/>
    <w:rsid w:val="003D7DF8"/>
    <w:rsid w:val="0043034A"/>
    <w:rsid w:val="00464008"/>
    <w:rsid w:val="00483E50"/>
    <w:rsid w:val="005A2BEF"/>
    <w:rsid w:val="00667D33"/>
    <w:rsid w:val="00767C07"/>
    <w:rsid w:val="0077669A"/>
    <w:rsid w:val="00A24048"/>
    <w:rsid w:val="00A644D0"/>
    <w:rsid w:val="00AB26AD"/>
    <w:rsid w:val="00D17CEC"/>
    <w:rsid w:val="00D858E4"/>
    <w:rsid w:val="00D91315"/>
    <w:rsid w:val="00DF634E"/>
    <w:rsid w:val="00E20888"/>
    <w:rsid w:val="00E3194B"/>
    <w:rsid w:val="00EC6557"/>
    <w:rsid w:val="00EC71C8"/>
    <w:rsid w:val="00ED66DB"/>
    <w:rsid w:val="00F1034A"/>
    <w:rsid w:val="00F22FE5"/>
    <w:rsid w:val="00F95B0E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71A9"/>
  <w15:chartTrackingRefBased/>
  <w15:docId w15:val="{CC80DA43-BCED-48BD-AB9E-327397DF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7C0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F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5A"/>
    <w:rPr>
      <w:rFonts w:ascii="Arial" w:eastAsia="Arial" w:hAnsi="Arial" w:cs="Arial"/>
      <w:color w:val="000000"/>
      <w:lang w:val="en" w:eastAsia="en-AU"/>
    </w:rPr>
  </w:style>
  <w:style w:type="paragraph" w:styleId="Footer">
    <w:name w:val="footer"/>
    <w:basedOn w:val="Normal"/>
    <w:link w:val="FooterChar"/>
    <w:uiPriority w:val="99"/>
    <w:unhideWhenUsed/>
    <w:rsid w:val="00104F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5A"/>
    <w:rPr>
      <w:rFonts w:ascii="Arial" w:eastAsia="Arial" w:hAnsi="Arial" w:cs="Arial"/>
      <w:color w:val="000000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5f24e-11c2-46df-a46b-10b901985306" xsi:nil="true"/>
    <lcf76f155ced4ddcb4097134ff3c332f xmlns="c2eefd60-29ac-47dc-9fd9-f17d5828aa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FEF60AC27C43B47C88A8D09665CB" ma:contentTypeVersion="18" ma:contentTypeDescription="Create a new document." ma:contentTypeScope="" ma:versionID="ac2dda0ad72a39ee6827f1959784bd13">
  <xsd:schema xmlns:xsd="http://www.w3.org/2001/XMLSchema" xmlns:xs="http://www.w3.org/2001/XMLSchema" xmlns:p="http://schemas.microsoft.com/office/2006/metadata/properties" xmlns:ns2="c2eefd60-29ac-47dc-9fd9-f17d5828aa63" xmlns:ns3="9eb5f24e-11c2-46df-a46b-10b901985306" targetNamespace="http://schemas.microsoft.com/office/2006/metadata/properties" ma:root="true" ma:fieldsID="5cd023fa0cbd39ebbc581d7d49b96d55" ns2:_="" ns3:_="">
    <xsd:import namespace="c2eefd60-29ac-47dc-9fd9-f17d5828aa63"/>
    <xsd:import namespace="9eb5f24e-11c2-46df-a46b-10b90198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fd60-29ac-47dc-9fd9-f17d5828a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internalName="MediaServiceLocatio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68d3b-6324-47a1-b69d-5ac25ed95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f24e-11c2-46df-a46b-10b90198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16768-f5d8-4342-821a-be112f4c642a}" ma:internalName="TaxCatchAll" ma:showField="CatchAllData" ma:web="9eb5f24e-11c2-46df-a46b-10b90198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48511-4D10-49DF-A44A-7607D2F3E97C}">
  <ds:schemaRefs>
    <ds:schemaRef ds:uri="http://schemas.microsoft.com/office/2006/metadata/properties"/>
    <ds:schemaRef ds:uri="http://schemas.microsoft.com/office/infopath/2007/PartnerControls"/>
    <ds:schemaRef ds:uri="9eb5f24e-11c2-46df-a46b-10b901985306"/>
    <ds:schemaRef ds:uri="c2eefd60-29ac-47dc-9fd9-f17d5828aa63"/>
  </ds:schemaRefs>
</ds:datastoreItem>
</file>

<file path=customXml/itemProps2.xml><?xml version="1.0" encoding="utf-8"?>
<ds:datastoreItem xmlns:ds="http://schemas.openxmlformats.org/officeDocument/2006/customXml" ds:itemID="{14E66E8D-B2AC-4360-BDE4-3A7797844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0103-F435-4813-920C-1DA341AE1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efd60-29ac-47dc-9fd9-f17d5828aa63"/>
    <ds:schemaRef ds:uri="9eb5f24e-11c2-46df-a46b-10b90198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Roper</dc:creator>
  <cp:keywords/>
  <dc:description/>
  <cp:lastModifiedBy>Jacob Roper</cp:lastModifiedBy>
  <cp:revision>32</cp:revision>
  <dcterms:created xsi:type="dcterms:W3CDTF">2017-12-18T02:53:00Z</dcterms:created>
  <dcterms:modified xsi:type="dcterms:W3CDTF">2024-08-12T22:31:00Z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0x0101007A4CFEF60AC27C43B47C88A8D09665CB</vt:lpwstr>
  </property>
  <property fmtid="{D5CDD505-2E9C-101B-9397-08002B2CF9AE}" pid="3" name="MediaServiceImageTags">
    <vt:lpwstr/>
  </property>
</Properties>
</file>