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52ED" w14:textId="77777777" w:rsidR="00D12FB4" w:rsidRPr="008F5509" w:rsidRDefault="00514430" w:rsidP="009165D5">
      <w:pPr>
        <w:rPr>
          <w:rFonts w:ascii="Aptos" w:hAnsi="Aptos"/>
          <w:b/>
          <w:sz w:val="24"/>
          <w:szCs w:val="24"/>
          <w:u w:val="single"/>
        </w:rPr>
      </w:pPr>
      <w:r w:rsidRPr="008F5509">
        <w:rPr>
          <w:rFonts w:ascii="Aptos" w:hAnsi="Aptos"/>
          <w:b/>
          <w:sz w:val="24"/>
          <w:szCs w:val="24"/>
          <w:u w:val="single"/>
        </w:rPr>
        <w:t>STEPS SPECIFICATIONS:</w:t>
      </w:r>
    </w:p>
    <w:p w14:paraId="50A652EE" w14:textId="0E61F55D" w:rsidR="00D12FB4" w:rsidRPr="008F5509" w:rsidRDefault="00D12FB4" w:rsidP="009165D5">
      <w:pPr>
        <w:rPr>
          <w:rFonts w:ascii="Aptos" w:hAnsi="Aptos"/>
          <w:b/>
          <w:sz w:val="24"/>
          <w:szCs w:val="24"/>
        </w:rPr>
      </w:pPr>
      <w:r w:rsidRPr="008F5509">
        <w:rPr>
          <w:rFonts w:ascii="Aptos" w:hAnsi="Aptos"/>
          <w:b/>
          <w:sz w:val="24"/>
          <w:szCs w:val="24"/>
        </w:rPr>
        <w:t xml:space="preserve"> </w:t>
      </w:r>
      <w:r w:rsidR="00767095" w:rsidRPr="008F5509">
        <w:rPr>
          <w:rFonts w:ascii="Aptos" w:hAnsi="Aptos"/>
          <w:b/>
          <w:sz w:val="24"/>
          <w:szCs w:val="24"/>
        </w:rPr>
        <w:t>General</w:t>
      </w:r>
    </w:p>
    <w:p w14:paraId="50A652F0" w14:textId="77777777" w:rsidR="00D12FB4" w:rsidRPr="008F5509" w:rsidRDefault="00D12FB4" w:rsidP="00E7552E">
      <w:pPr>
        <w:numPr>
          <w:ilvl w:val="0"/>
          <w:numId w:val="10"/>
        </w:numPr>
        <w:spacing w:line="240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>Front / Rear</w:t>
      </w:r>
      <w:r w:rsidRPr="008F5509">
        <w:rPr>
          <w:rFonts w:ascii="Aptos" w:eastAsia="Times New Roman" w:hAnsi="Aptos" w:cs="Times New Roman"/>
          <w:sz w:val="24"/>
          <w:szCs w:val="24"/>
        </w:rPr>
        <w:t xml:space="preserve"> access to be modified as per diagrams and the following specifications.</w:t>
      </w:r>
    </w:p>
    <w:p w14:paraId="50A652F1" w14:textId="3AC02226" w:rsidR="00D12FB4" w:rsidRPr="008F5509" w:rsidRDefault="00D12FB4" w:rsidP="00E7552E">
      <w:pPr>
        <w:numPr>
          <w:ilvl w:val="0"/>
          <w:numId w:val="10"/>
        </w:num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>Construct landing at doorway, (insert dimensions) x (insert dimensions) mm. Include this specification only if required.</w:t>
      </w:r>
    </w:p>
    <w:p w14:paraId="047A8BFF" w14:textId="77777777" w:rsidR="00BD6404" w:rsidRPr="008F5509" w:rsidRDefault="00BD6404" w:rsidP="00BD6404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3FB49197" w14:textId="2D7C901F" w:rsidR="00BD6404" w:rsidRPr="008F5509" w:rsidRDefault="00BD6404" w:rsidP="00BD6404">
      <w:pPr>
        <w:spacing w:line="240" w:lineRule="auto"/>
        <w:contextualSpacing/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</w:pPr>
      <w:r w:rsidRPr="008F5509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>Construct Steps</w:t>
      </w:r>
    </w:p>
    <w:p w14:paraId="50A652F2" w14:textId="77777777" w:rsidR="00D12FB4" w:rsidRPr="008F5509" w:rsidRDefault="00D12FB4" w:rsidP="00E7552E">
      <w:pPr>
        <w:numPr>
          <w:ilvl w:val="0"/>
          <w:numId w:val="10"/>
        </w:numPr>
        <w:spacing w:line="240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8F5509">
        <w:rPr>
          <w:rFonts w:ascii="Aptos" w:eastAsia="Times New Roman" w:hAnsi="Aptos" w:cs="Times New Roman"/>
          <w:sz w:val="24"/>
          <w:szCs w:val="24"/>
        </w:rPr>
        <w:t>Install steps as per diagram:</w:t>
      </w:r>
    </w:p>
    <w:p w14:paraId="50A652F3" w14:textId="6108468D" w:rsidR="00D12FB4" w:rsidRPr="008F5509" w:rsidRDefault="00D12FB4" w:rsidP="00BC3B30">
      <w:pPr>
        <w:numPr>
          <w:ilvl w:val="1"/>
          <w:numId w:val="1"/>
        </w:numPr>
        <w:spacing w:line="240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8F5509">
        <w:rPr>
          <w:rFonts w:ascii="Aptos" w:eastAsia="Times New Roman" w:hAnsi="Aptos" w:cs="Times New Roman"/>
          <w:sz w:val="24"/>
          <w:szCs w:val="24"/>
        </w:rPr>
        <w:t>Clear opening of steps between structures (</w:t>
      </w:r>
      <w:proofErr w:type="spellStart"/>
      <w:r w:rsidRPr="008F5509">
        <w:rPr>
          <w:rFonts w:ascii="Aptos" w:eastAsia="Times New Roman" w:hAnsi="Aptos" w:cs="Times New Roman"/>
          <w:sz w:val="24"/>
          <w:szCs w:val="24"/>
        </w:rPr>
        <w:t>eg</w:t>
      </w:r>
      <w:proofErr w:type="spellEnd"/>
      <w:r w:rsidRPr="008F5509">
        <w:rPr>
          <w:rFonts w:ascii="Aptos" w:eastAsia="Times New Roman" w:hAnsi="Aptos" w:cs="Times New Roman"/>
          <w:sz w:val="24"/>
          <w:szCs w:val="24"/>
        </w:rPr>
        <w:t xml:space="preserve">: between handrails or between handrail and wall) to be </w:t>
      </w:r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>1000</w:t>
      </w:r>
      <w:r w:rsidR="00F841EE" w:rsidRPr="008F5509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  <w:r w:rsidRPr="008F5509">
        <w:rPr>
          <w:rFonts w:ascii="Aptos" w:eastAsia="Times New Roman" w:hAnsi="Aptos" w:cs="Times New Roman"/>
          <w:sz w:val="24"/>
          <w:szCs w:val="24"/>
        </w:rPr>
        <w:t>mm.</w:t>
      </w:r>
      <w:r w:rsidR="00255514" w:rsidRPr="008F5509">
        <w:rPr>
          <w:rFonts w:ascii="Aptos" w:eastAsia="Times New Roman" w:hAnsi="Aptos" w:cs="Times New Roman"/>
          <w:sz w:val="24"/>
          <w:szCs w:val="24"/>
        </w:rPr>
        <w:t xml:space="preserve"> </w:t>
      </w:r>
      <w:r w:rsidR="00255514" w:rsidRPr="008F5509">
        <w:rPr>
          <w:rFonts w:ascii="Aptos" w:eastAsia="Times New Roman" w:hAnsi="Aptos" w:cs="Times New Roman"/>
          <w:b/>
          <w:bCs/>
          <w:sz w:val="24"/>
          <w:szCs w:val="24"/>
          <w:u w:val="single"/>
        </w:rPr>
        <w:t xml:space="preserve">OR </w:t>
      </w:r>
      <w:r w:rsidR="00255514" w:rsidRPr="008F5509">
        <w:rPr>
          <w:rFonts w:ascii="Aptos" w:eastAsia="Times New Roman" w:hAnsi="Aptos" w:cs="Times New Roman"/>
          <w:color w:val="FF0000"/>
          <w:sz w:val="24"/>
          <w:szCs w:val="24"/>
        </w:rPr>
        <w:t>Step of wi</w:t>
      </w:r>
      <w:r w:rsidR="00677076" w:rsidRPr="008F5509">
        <w:rPr>
          <w:rFonts w:ascii="Aptos" w:eastAsia="Times New Roman" w:hAnsi="Aptos" w:cs="Times New Roman"/>
          <w:color w:val="FF0000"/>
          <w:sz w:val="24"/>
          <w:szCs w:val="24"/>
        </w:rPr>
        <w:t>dth XX mm to be constructed</w:t>
      </w:r>
      <w:r w:rsidR="00047DBC" w:rsidRPr="008F5509">
        <w:rPr>
          <w:rFonts w:ascii="Aptos" w:eastAsia="Times New Roman" w:hAnsi="Aptos" w:cs="Times New Roman"/>
          <w:color w:val="FF0000"/>
          <w:sz w:val="24"/>
          <w:szCs w:val="24"/>
        </w:rPr>
        <w:t>.</w:t>
      </w:r>
    </w:p>
    <w:p w14:paraId="50A652F4" w14:textId="77777777" w:rsidR="00D12FB4" w:rsidRPr="008F5509" w:rsidRDefault="00D12FB4" w:rsidP="00BC3B30">
      <w:pPr>
        <w:numPr>
          <w:ilvl w:val="1"/>
          <w:numId w:val="1"/>
        </w:numPr>
        <w:spacing w:line="240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8F5509">
        <w:rPr>
          <w:rFonts w:ascii="Aptos" w:eastAsia="Times New Roman" w:hAnsi="Aptos" w:cs="Times New Roman"/>
          <w:sz w:val="24"/>
          <w:szCs w:val="24"/>
        </w:rPr>
        <w:t xml:space="preserve">Rise of steps to be </w:t>
      </w:r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>(insert dimensions)</w:t>
      </w:r>
      <w:r w:rsidRPr="008F5509">
        <w:rPr>
          <w:rFonts w:ascii="Aptos" w:eastAsia="Times New Roman" w:hAnsi="Aptos" w:cs="Times New Roman"/>
          <w:sz w:val="24"/>
          <w:szCs w:val="24"/>
        </w:rPr>
        <w:t xml:space="preserve"> mm. </w:t>
      </w:r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 xml:space="preserve">OT to refer to AS1428.2.  </w:t>
      </w:r>
      <w:r w:rsidRPr="008F5509">
        <w:rPr>
          <w:rFonts w:ascii="Aptos" w:eastAsia="Times New Roman" w:hAnsi="Aptos" w:cs="Times New Roman"/>
          <w:sz w:val="24"/>
          <w:szCs w:val="24"/>
        </w:rPr>
        <w:t>Steps with open risers shall not be provided.</w:t>
      </w:r>
    </w:p>
    <w:p w14:paraId="50A652F5" w14:textId="77777777" w:rsidR="00D12FB4" w:rsidRPr="008F5509" w:rsidRDefault="00D12FB4" w:rsidP="00BC3B30">
      <w:pPr>
        <w:numPr>
          <w:ilvl w:val="1"/>
          <w:numId w:val="1"/>
        </w:numPr>
        <w:spacing w:line="240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8F5509">
        <w:rPr>
          <w:rFonts w:ascii="Aptos" w:eastAsia="Times New Roman" w:hAnsi="Aptos" w:cs="Times New Roman"/>
          <w:sz w:val="24"/>
          <w:szCs w:val="24"/>
        </w:rPr>
        <w:t xml:space="preserve">Tread depth to be </w:t>
      </w:r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>(insert dimensions)</w:t>
      </w:r>
      <w:r w:rsidRPr="008F5509">
        <w:rPr>
          <w:rFonts w:ascii="Aptos" w:eastAsia="Times New Roman" w:hAnsi="Aptos" w:cs="Times New Roman"/>
          <w:sz w:val="24"/>
          <w:szCs w:val="24"/>
        </w:rPr>
        <w:t xml:space="preserve"> mm. </w:t>
      </w:r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 xml:space="preserve">(Between </w:t>
      </w:r>
      <w:proofErr w:type="gramStart"/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>275 and 300</w:t>
      </w:r>
      <w:r w:rsidR="00F841EE" w:rsidRPr="008F5509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>mm.</w:t>
      </w:r>
      <w:proofErr w:type="gramEnd"/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 xml:space="preserve"> OT to specify.)</w:t>
      </w:r>
    </w:p>
    <w:p w14:paraId="00F666CA" w14:textId="77777777" w:rsidR="006D1CA8" w:rsidRPr="008F5509" w:rsidRDefault="006D1CA8" w:rsidP="006D1CA8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0366DB6B" w14:textId="3CD8C950" w:rsidR="00EC10AF" w:rsidRPr="008F5509" w:rsidRDefault="00EC10AF" w:rsidP="00EC10AF">
      <w:pPr>
        <w:rPr>
          <w:rFonts w:ascii="Aptos" w:eastAsia="Times New Roman" w:hAnsi="Aptos" w:cs="Times New Roman"/>
          <w:b/>
          <w:bCs/>
          <w:sz w:val="24"/>
          <w:szCs w:val="24"/>
        </w:rPr>
      </w:pPr>
      <w:r w:rsidRPr="008F5509">
        <w:rPr>
          <w:rFonts w:ascii="Aptos" w:eastAsia="Times New Roman" w:hAnsi="Aptos" w:cs="Times New Roman"/>
          <w:b/>
          <w:bCs/>
          <w:color w:val="auto"/>
          <w:sz w:val="24"/>
          <w:szCs w:val="24"/>
        </w:rPr>
        <w:t>Base (label to be same as diagram label) landing</w:t>
      </w:r>
      <w:r w:rsidR="005A0311" w:rsidRPr="008F5509">
        <w:rPr>
          <w:rFonts w:ascii="Aptos" w:eastAsia="Times New Roman" w:hAnsi="Aptos" w:cs="Times New Roman"/>
          <w:b/>
          <w:bCs/>
          <w:color w:val="auto"/>
          <w:sz w:val="24"/>
          <w:szCs w:val="24"/>
        </w:rPr>
        <w:t xml:space="preserve"> </w:t>
      </w:r>
      <w:r w:rsidR="005A0311" w:rsidRPr="008F5509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>(if required)</w:t>
      </w:r>
      <w:r w:rsidRPr="008F5509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>:</w:t>
      </w:r>
    </w:p>
    <w:p w14:paraId="5A6B2168" w14:textId="77777777" w:rsidR="00A06DD5" w:rsidRPr="008F5509" w:rsidRDefault="00A06DD5" w:rsidP="00A06DD5">
      <w:pPr>
        <w:numPr>
          <w:ilvl w:val="0"/>
          <w:numId w:val="16"/>
        </w:numPr>
        <w:spacing w:line="240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8F5509">
        <w:rPr>
          <w:rFonts w:ascii="Aptos" w:eastAsia="Times New Roman" w:hAnsi="Aptos" w:cs="Times New Roman"/>
          <w:sz w:val="24"/>
          <w:szCs w:val="24"/>
        </w:rPr>
        <w:t xml:space="preserve">Landing at the base of steps to be constructed. Size of landing to be </w:t>
      </w:r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>(insert dimensions)</w:t>
      </w:r>
      <w:r w:rsidRPr="008F5509">
        <w:rPr>
          <w:rFonts w:ascii="Aptos" w:eastAsia="Times New Roman" w:hAnsi="Aptos" w:cs="Times New Roman"/>
          <w:sz w:val="24"/>
          <w:szCs w:val="24"/>
        </w:rPr>
        <w:t xml:space="preserve"> x </w:t>
      </w:r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>(insert dimensions)</w:t>
      </w:r>
      <w:r w:rsidRPr="008F5509">
        <w:rPr>
          <w:rFonts w:ascii="Aptos" w:eastAsia="Times New Roman" w:hAnsi="Aptos" w:cs="Times New Roman"/>
          <w:sz w:val="24"/>
          <w:szCs w:val="24"/>
        </w:rPr>
        <w:t xml:space="preserve"> mm minimum.</w:t>
      </w:r>
    </w:p>
    <w:p w14:paraId="340988A2" w14:textId="77777777" w:rsidR="00EC10AF" w:rsidRPr="008F5509" w:rsidRDefault="00EC10AF" w:rsidP="00EC10AF">
      <w:pPr>
        <w:spacing w:line="240" w:lineRule="auto"/>
        <w:contextualSpacing/>
        <w:rPr>
          <w:rFonts w:ascii="Aptos" w:eastAsia="Times New Roman" w:hAnsi="Aptos" w:cs="Times New Roman"/>
          <w:sz w:val="24"/>
          <w:szCs w:val="24"/>
        </w:rPr>
      </w:pPr>
    </w:p>
    <w:p w14:paraId="6514C55C" w14:textId="4A7A04AF" w:rsidR="00B72229" w:rsidRPr="008F5509" w:rsidRDefault="00AC2B5F" w:rsidP="00B72229">
      <w:pPr>
        <w:rPr>
          <w:rFonts w:ascii="Aptos" w:hAnsi="Aptos"/>
          <w:b/>
          <w:sz w:val="24"/>
          <w:szCs w:val="24"/>
        </w:rPr>
      </w:pPr>
      <w:r w:rsidRPr="008F5509">
        <w:rPr>
          <w:rFonts w:ascii="Aptos" w:hAnsi="Aptos"/>
          <w:b/>
          <w:sz w:val="24"/>
          <w:szCs w:val="24"/>
        </w:rPr>
        <w:t>Handrails</w:t>
      </w:r>
    </w:p>
    <w:p w14:paraId="1AB20698" w14:textId="77777777" w:rsidR="00B72229" w:rsidRPr="008F5509" w:rsidRDefault="00B72229" w:rsidP="00B72229">
      <w:pPr>
        <w:spacing w:line="240" w:lineRule="auto"/>
        <w:rPr>
          <w:rFonts w:ascii="Aptos" w:hAnsi="Aptos"/>
          <w:sz w:val="24"/>
          <w:szCs w:val="24"/>
        </w:rPr>
      </w:pPr>
      <w:r w:rsidRPr="008F550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 xml:space="preserve">Stainless steel OR Galvanized steel OR Aluminium </w:t>
      </w:r>
      <w:r w:rsidRPr="008F5509">
        <w:rPr>
          <w:rFonts w:ascii="Aptos" w:eastAsia="Times New Roman" w:hAnsi="Aptos" w:cs="Times New Roman"/>
          <w:color w:val="auto"/>
          <w:sz w:val="24"/>
          <w:szCs w:val="24"/>
          <w:lang w:val="en-AU"/>
        </w:rPr>
        <w:t>handrail</w:t>
      </w:r>
      <w:r w:rsidRPr="008F550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t xml:space="preserve"> </w:t>
      </w:r>
      <w:r w:rsidRPr="008F5509">
        <w:rPr>
          <w:rFonts w:ascii="Aptos" w:eastAsia="Times New Roman" w:hAnsi="Aptos" w:cs="Times New Roman"/>
          <w:color w:val="auto"/>
          <w:sz w:val="24"/>
          <w:szCs w:val="24"/>
          <w:lang w:val="en-AU"/>
        </w:rPr>
        <w:t xml:space="preserve">to be installed </w:t>
      </w:r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>bilaterally / on left / on right</w:t>
      </w:r>
      <w:r w:rsidRPr="008F5509">
        <w:rPr>
          <w:rFonts w:ascii="Aptos" w:eastAsia="Times New Roman" w:hAnsi="Aptos" w:cs="Times New Roman"/>
          <w:sz w:val="24"/>
          <w:szCs w:val="24"/>
        </w:rPr>
        <w:t xml:space="preserve"> hand side as ascending</w:t>
      </w:r>
      <w:r w:rsidRPr="008F5509">
        <w:rPr>
          <w:rFonts w:ascii="Aptos" w:eastAsia="Times New Roman" w:hAnsi="Aptos" w:cs="Times New Roman"/>
          <w:color w:val="auto"/>
          <w:sz w:val="24"/>
          <w:szCs w:val="24"/>
          <w:lang w:val="en-AU"/>
        </w:rPr>
        <w:t xml:space="preserve"> at the </w:t>
      </w:r>
      <w:r w:rsidRPr="008F5509">
        <w:rPr>
          <w:rFonts w:ascii="Aptos" w:hAnsi="Aptos"/>
          <w:color w:val="FF0000"/>
          <w:sz w:val="24"/>
          <w:szCs w:val="24"/>
        </w:rPr>
        <w:t>front / rear / other (specify)</w:t>
      </w:r>
      <w:r w:rsidRPr="008F5509">
        <w:rPr>
          <w:rFonts w:ascii="Aptos" w:hAnsi="Aptos"/>
          <w:sz w:val="24"/>
          <w:szCs w:val="24"/>
        </w:rPr>
        <w:t xml:space="preserve"> access:</w:t>
      </w:r>
    </w:p>
    <w:p w14:paraId="3AB3B3EF" w14:textId="77777777" w:rsidR="00B72229" w:rsidRPr="008F5509" w:rsidRDefault="00B72229" w:rsidP="00B72229">
      <w:pPr>
        <w:spacing w:line="240" w:lineRule="auto"/>
        <w:rPr>
          <w:rFonts w:ascii="Aptos" w:hAnsi="Aptos"/>
          <w:sz w:val="24"/>
          <w:szCs w:val="24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2126"/>
        <w:gridCol w:w="1843"/>
        <w:gridCol w:w="2126"/>
      </w:tblGrid>
      <w:tr w:rsidR="00B72229" w:rsidRPr="008F5509" w14:paraId="7B11B8CB" w14:textId="77777777" w:rsidTr="00007A14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1B0AB2F1" w14:textId="77777777" w:rsidR="00B72229" w:rsidRPr="008F5509" w:rsidRDefault="00B72229" w:rsidP="00007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8F5509">
              <w:rPr>
                <w:rFonts w:ascii="Aptos" w:hAnsi="Aptos"/>
                <w:b/>
                <w:sz w:val="24"/>
                <w:szCs w:val="24"/>
              </w:rPr>
              <w:t>Height of top edge of handrail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47F763C" w14:textId="77777777" w:rsidR="00B72229" w:rsidRPr="008F5509" w:rsidRDefault="00B72229" w:rsidP="00007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8F5509">
              <w:rPr>
                <w:rFonts w:ascii="Aptos" w:eastAsia="Times New Roman" w:hAnsi="Aptos" w:cs="Times New Roman"/>
                <w:b/>
                <w:color w:val="auto"/>
                <w:sz w:val="24"/>
                <w:szCs w:val="24"/>
              </w:rPr>
              <w:t>Handrail to extend past the bottom riser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8E7957E" w14:textId="77777777" w:rsidR="00B72229" w:rsidRPr="008F5509" w:rsidRDefault="00B72229" w:rsidP="00007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8F5509">
              <w:rPr>
                <w:rFonts w:ascii="Aptos" w:hAnsi="Aptos"/>
                <w:b/>
                <w:sz w:val="24"/>
                <w:szCs w:val="24"/>
              </w:rPr>
              <w:t>Handrail attachment point at bottom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75ED75E" w14:textId="77777777" w:rsidR="00B72229" w:rsidRPr="008F5509" w:rsidRDefault="00B72229" w:rsidP="00007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8F5509">
              <w:rPr>
                <w:rFonts w:ascii="Aptos" w:eastAsia="Times New Roman" w:hAnsi="Aptos" w:cs="Times New Roman"/>
                <w:b/>
                <w:color w:val="auto"/>
                <w:sz w:val="24"/>
                <w:szCs w:val="24"/>
              </w:rPr>
              <w:t>Handrail to extend horizontally past the top riser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C790DC2" w14:textId="77777777" w:rsidR="00B72229" w:rsidRPr="008F5509" w:rsidRDefault="00B72229" w:rsidP="00007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8F5509">
              <w:rPr>
                <w:rFonts w:ascii="Aptos" w:hAnsi="Aptos"/>
                <w:b/>
                <w:sz w:val="24"/>
                <w:szCs w:val="24"/>
              </w:rPr>
              <w:t>Handrail attachment point at top</w:t>
            </w:r>
          </w:p>
        </w:tc>
      </w:tr>
      <w:tr w:rsidR="00B72229" w:rsidRPr="008F5509" w14:paraId="49598FCB" w14:textId="77777777" w:rsidTr="00007A14">
        <w:trPr>
          <w:jc w:val="center"/>
        </w:trPr>
        <w:tc>
          <w:tcPr>
            <w:tcW w:w="1696" w:type="dxa"/>
            <w:vAlign w:val="center"/>
          </w:tcPr>
          <w:p w14:paraId="71EB448C" w14:textId="77777777" w:rsidR="00B72229" w:rsidRPr="008F5509" w:rsidRDefault="00B72229" w:rsidP="00007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8F5509">
              <w:rPr>
                <w:rFonts w:ascii="Aptos" w:hAnsi="Aptos"/>
                <w:bCs/>
                <w:sz w:val="24"/>
                <w:szCs w:val="24"/>
              </w:rPr>
              <w:t>mm above nose of step</w:t>
            </w:r>
          </w:p>
        </w:tc>
        <w:tc>
          <w:tcPr>
            <w:tcW w:w="1560" w:type="dxa"/>
            <w:vAlign w:val="center"/>
          </w:tcPr>
          <w:p w14:paraId="69B191FD" w14:textId="77777777" w:rsidR="00B72229" w:rsidRPr="008F5509" w:rsidRDefault="00B72229" w:rsidP="00007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8F5509">
              <w:rPr>
                <w:rFonts w:ascii="Aptos" w:hAnsi="Aptos"/>
                <w:bCs/>
                <w:sz w:val="24"/>
                <w:szCs w:val="24"/>
              </w:rPr>
              <w:t>mm</w:t>
            </w:r>
          </w:p>
        </w:tc>
        <w:tc>
          <w:tcPr>
            <w:tcW w:w="2126" w:type="dxa"/>
            <w:vAlign w:val="center"/>
          </w:tcPr>
          <w:p w14:paraId="5C3A7CBC" w14:textId="77777777" w:rsidR="00B72229" w:rsidRPr="008F5509" w:rsidRDefault="00B72229" w:rsidP="00007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8F5509">
              <w:rPr>
                <w:rFonts w:ascii="Aptos" w:eastAsia="Times New Roman" w:hAnsi="Aptos" w:cs="Times New Roman"/>
                <w:color w:val="FF0000"/>
                <w:sz w:val="24"/>
                <w:szCs w:val="24"/>
              </w:rPr>
              <w:t>concrete path / ground / pavers / weatherboard / wall of the house</w:t>
            </w:r>
          </w:p>
        </w:tc>
        <w:tc>
          <w:tcPr>
            <w:tcW w:w="1843" w:type="dxa"/>
            <w:vAlign w:val="center"/>
          </w:tcPr>
          <w:p w14:paraId="4AD032BB" w14:textId="77777777" w:rsidR="00B72229" w:rsidRPr="008F5509" w:rsidRDefault="00B72229" w:rsidP="00007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8F5509">
              <w:rPr>
                <w:rFonts w:ascii="Aptos" w:hAnsi="Aptos"/>
                <w:sz w:val="24"/>
                <w:szCs w:val="24"/>
              </w:rPr>
              <w:t>mm</w:t>
            </w:r>
          </w:p>
        </w:tc>
        <w:tc>
          <w:tcPr>
            <w:tcW w:w="2126" w:type="dxa"/>
            <w:vAlign w:val="center"/>
          </w:tcPr>
          <w:p w14:paraId="30370222" w14:textId="77777777" w:rsidR="00B72229" w:rsidRPr="008F5509" w:rsidRDefault="00B72229" w:rsidP="00007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8F5509">
              <w:rPr>
                <w:rFonts w:ascii="Aptos" w:eastAsia="Times New Roman" w:hAnsi="Aptos" w:cs="Times New Roman"/>
                <w:color w:val="FF0000"/>
                <w:sz w:val="24"/>
                <w:szCs w:val="24"/>
              </w:rPr>
              <w:t>concrete path / ground / pavers / weatherboard / wall of the house</w:t>
            </w:r>
          </w:p>
        </w:tc>
      </w:tr>
    </w:tbl>
    <w:p w14:paraId="0BEE367E" w14:textId="77777777" w:rsidR="00B72229" w:rsidRPr="008F5509" w:rsidRDefault="00B72229" w:rsidP="00B72229">
      <w:pPr>
        <w:rPr>
          <w:rFonts w:ascii="Aptos" w:hAnsi="Aptos"/>
          <w:b/>
          <w:sz w:val="20"/>
          <w:szCs w:val="20"/>
          <w:u w:val="single"/>
        </w:rPr>
      </w:pPr>
    </w:p>
    <w:p w14:paraId="4CAD27C9" w14:textId="77777777" w:rsidR="00B72229" w:rsidRPr="008F5509" w:rsidRDefault="00B72229" w:rsidP="008A339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8F5509">
        <w:rPr>
          <w:rFonts w:ascii="Aptos" w:eastAsia="Times New Roman" w:hAnsi="Aptos" w:cs="Times New Roman"/>
          <w:sz w:val="24"/>
          <w:szCs w:val="24"/>
        </w:rPr>
        <w:t>Handrails to be constructed and fixed so that there is no obstruction to the passage of the hand along the rail. A 50 mm clear space will exist between the external edge of the handrail and any obstruction. This clearance shall extend above the top of the handrail by not less than 600 mm.</w:t>
      </w:r>
    </w:p>
    <w:p w14:paraId="29DC23B6" w14:textId="77777777" w:rsidR="00B72229" w:rsidRPr="008F5509" w:rsidRDefault="00B72229" w:rsidP="008A339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8F5509">
        <w:rPr>
          <w:rFonts w:ascii="Aptos" w:eastAsia="Times New Roman" w:hAnsi="Aptos" w:cs="Times New Roman"/>
          <w:sz w:val="24"/>
          <w:szCs w:val="24"/>
        </w:rPr>
        <w:t xml:space="preserve">Cross section of the rails to be circular, and </w:t>
      </w:r>
      <w:r w:rsidRPr="008F5509">
        <w:rPr>
          <w:rFonts w:ascii="Aptos" w:eastAsia="Times New Roman" w:hAnsi="Aptos" w:cs="Times New Roman"/>
          <w:color w:val="auto"/>
          <w:sz w:val="24"/>
          <w:szCs w:val="24"/>
        </w:rPr>
        <w:t xml:space="preserve">30– 52 </w:t>
      </w:r>
      <w:r w:rsidRPr="008F5509">
        <w:rPr>
          <w:rFonts w:ascii="Aptos" w:eastAsia="Times New Roman" w:hAnsi="Aptos" w:cs="Times New Roman"/>
          <w:sz w:val="24"/>
          <w:szCs w:val="24"/>
        </w:rPr>
        <w:t>mm external diameter.</w:t>
      </w:r>
    </w:p>
    <w:p w14:paraId="7D52C0D9" w14:textId="77777777" w:rsidR="00B72229" w:rsidRPr="008F5509" w:rsidRDefault="00B72229" w:rsidP="008A339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8F5509">
        <w:rPr>
          <w:rFonts w:ascii="Aptos" w:eastAsia="Times New Roman" w:hAnsi="Aptos" w:cs="Times New Roman"/>
          <w:sz w:val="24"/>
          <w:szCs w:val="24"/>
        </w:rPr>
        <w:t xml:space="preserve">The top 270° of the </w:t>
      </w:r>
      <w:proofErr w:type="gramStart"/>
      <w:r w:rsidRPr="008F5509">
        <w:rPr>
          <w:rFonts w:ascii="Aptos" w:eastAsia="Times New Roman" w:hAnsi="Aptos" w:cs="Times New Roman"/>
          <w:sz w:val="24"/>
          <w:szCs w:val="24"/>
        </w:rPr>
        <w:t>arc</w:t>
      </w:r>
      <w:proofErr w:type="gramEnd"/>
      <w:r w:rsidRPr="008F5509">
        <w:rPr>
          <w:rFonts w:ascii="Aptos" w:eastAsia="Times New Roman" w:hAnsi="Aptos" w:cs="Times New Roman"/>
          <w:sz w:val="24"/>
          <w:szCs w:val="24"/>
        </w:rPr>
        <w:t xml:space="preserve"> shall be unobstructed for the full length of the handrail.</w:t>
      </w:r>
    </w:p>
    <w:p w14:paraId="6ABD4CD3" w14:textId="77777777" w:rsidR="00B72229" w:rsidRPr="008F5509" w:rsidRDefault="00B72229" w:rsidP="008A339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8F5509">
        <w:rPr>
          <w:rFonts w:ascii="Aptos" w:eastAsia="Times New Roman" w:hAnsi="Aptos" w:cs="Times New Roman"/>
          <w:sz w:val="24"/>
          <w:szCs w:val="24"/>
        </w:rPr>
        <w:t>Handrails shall be securely fixed and rigid, and their ends shall be turned through a to</w:t>
      </w:r>
      <w:r w:rsidRPr="008F5509">
        <w:rPr>
          <w:rFonts w:ascii="Aptos" w:eastAsia="Times New Roman" w:hAnsi="Aptos" w:cs="Times New Roman"/>
          <w:color w:val="auto"/>
          <w:sz w:val="24"/>
          <w:szCs w:val="24"/>
        </w:rPr>
        <w:t>tal of 180°, or to the ground, or returned fully to end post or wall face.</w:t>
      </w:r>
    </w:p>
    <w:p w14:paraId="7B392E90" w14:textId="77777777" w:rsidR="00B72229" w:rsidRPr="008F5509" w:rsidRDefault="00B72229" w:rsidP="008A339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>Handrail must be able to withstand force of user who weighs (insert weight) kgs. (Only if over 100kgs).</w:t>
      </w:r>
    </w:p>
    <w:p w14:paraId="5BBC4A70" w14:textId="77777777" w:rsidR="00B72229" w:rsidRPr="008F5509" w:rsidRDefault="00B72229" w:rsidP="008A3393">
      <w:pPr>
        <w:pStyle w:val="ListParagraph"/>
        <w:numPr>
          <w:ilvl w:val="0"/>
          <w:numId w:val="15"/>
        </w:numPr>
        <w:rPr>
          <w:rFonts w:ascii="Aptos" w:eastAsia="Times New Roman" w:hAnsi="Aptos" w:cs="Times New Roman"/>
          <w:color w:val="FF0000"/>
          <w:sz w:val="24"/>
          <w:szCs w:val="24"/>
          <w:lang w:val="en-AU"/>
        </w:rPr>
      </w:pPr>
      <w:r w:rsidRPr="008F5509">
        <w:rPr>
          <w:rFonts w:ascii="Aptos" w:eastAsia="Times New Roman" w:hAnsi="Aptos" w:cs="Times New Roman"/>
          <w:color w:val="FF0000"/>
          <w:sz w:val="24"/>
          <w:szCs w:val="24"/>
          <w:lang w:val="en-AU"/>
        </w:rPr>
        <w:lastRenderedPageBreak/>
        <w:t>if steps greater than 1000mm from ground height to be 1000mm above nose of steps, with vertical balustrades. If a balustrade is required at a height greater than the handrail, both shall be provided.</w:t>
      </w:r>
    </w:p>
    <w:p w14:paraId="50A65304" w14:textId="77777777" w:rsidR="00D12FB4" w:rsidRPr="008F5509" w:rsidRDefault="00D12FB4" w:rsidP="00BC3B30">
      <w:pPr>
        <w:spacing w:line="240" w:lineRule="auto"/>
        <w:rPr>
          <w:rFonts w:ascii="Aptos" w:hAnsi="Aptos"/>
          <w:sz w:val="24"/>
          <w:szCs w:val="24"/>
        </w:rPr>
      </w:pPr>
      <w:r w:rsidRPr="008F5509">
        <w:rPr>
          <w:rFonts w:ascii="Aptos" w:hAnsi="Aptos"/>
          <w:sz w:val="24"/>
          <w:szCs w:val="24"/>
        </w:rPr>
        <w:t xml:space="preserve"> </w:t>
      </w:r>
    </w:p>
    <w:p w14:paraId="50A65305" w14:textId="77777777" w:rsidR="00BF2F0B" w:rsidRPr="008F5509" w:rsidRDefault="00BF2F0B" w:rsidP="00BC3B30">
      <w:pPr>
        <w:spacing w:line="240" w:lineRule="auto"/>
        <w:rPr>
          <w:rFonts w:ascii="Aptos" w:eastAsia="Times New Roman" w:hAnsi="Aptos" w:cs="Times New Roman"/>
          <w:sz w:val="24"/>
          <w:szCs w:val="24"/>
        </w:rPr>
      </w:pPr>
      <w:r w:rsidRPr="008F5509">
        <w:rPr>
          <w:rFonts w:ascii="Aptos" w:eastAsia="Times New Roman" w:hAnsi="Aptos" w:cs="Times New Roman"/>
          <w:sz w:val="24"/>
          <w:szCs w:val="24"/>
        </w:rPr>
        <w:t>Delete below sections if not required</w:t>
      </w:r>
    </w:p>
    <w:p w14:paraId="50A65306" w14:textId="77777777" w:rsidR="00D12FB4" w:rsidRPr="008F5509" w:rsidRDefault="00D12FB4" w:rsidP="00BC3B30">
      <w:pPr>
        <w:spacing w:line="240" w:lineRule="auto"/>
        <w:rPr>
          <w:rFonts w:ascii="Aptos" w:hAnsi="Aptos"/>
          <w:color w:val="FF0000"/>
          <w:sz w:val="24"/>
          <w:szCs w:val="24"/>
        </w:rPr>
      </w:pPr>
      <w:r w:rsidRPr="008F5509">
        <w:rPr>
          <w:rFonts w:ascii="Aptos" w:hAnsi="Aptos"/>
          <w:color w:val="FF0000"/>
          <w:sz w:val="24"/>
          <w:szCs w:val="24"/>
        </w:rPr>
        <w:t>Other considerations for OT to include:</w:t>
      </w:r>
    </w:p>
    <w:p w14:paraId="50A65307" w14:textId="77777777" w:rsidR="00D12FB4" w:rsidRPr="00514430" w:rsidRDefault="00D12FB4" w:rsidP="00E7552E">
      <w:pPr>
        <w:numPr>
          <w:ilvl w:val="0"/>
          <w:numId w:val="13"/>
        </w:numPr>
        <w:spacing w:line="240" w:lineRule="auto"/>
        <w:contextualSpacing/>
        <w:rPr>
          <w:rFonts w:asciiTheme="minorHAnsi" w:eastAsia="Times New Roman" w:hAnsiTheme="minorHAnsi" w:cs="Times New Roman"/>
          <w:color w:val="FF0000"/>
          <w:sz w:val="24"/>
          <w:szCs w:val="24"/>
        </w:rPr>
      </w:pPr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 xml:space="preserve">Outward opening door to be </w:t>
      </w:r>
      <w:proofErr w:type="spellStart"/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>reswung</w:t>
      </w:r>
      <w:proofErr w:type="spellEnd"/>
      <w:r w:rsidRPr="008F5509">
        <w:rPr>
          <w:rFonts w:ascii="Aptos" w:eastAsia="Times New Roman" w:hAnsi="Aptos" w:cs="Times New Roman"/>
          <w:color w:val="FF0000"/>
          <w:sz w:val="24"/>
          <w:szCs w:val="24"/>
        </w:rPr>
        <w:t xml:space="preserve"> so that it opens on the left / right side and the hinges are on the right / left side</w:t>
      </w:r>
      <w:r w:rsidRPr="00514430">
        <w:rPr>
          <w:rFonts w:asciiTheme="minorHAnsi" w:eastAsia="Times New Roman" w:hAnsiTheme="minorHAnsi" w:cs="Times New Roman"/>
          <w:color w:val="FF0000"/>
          <w:sz w:val="24"/>
          <w:szCs w:val="24"/>
        </w:rPr>
        <w:t>.</w:t>
      </w:r>
    </w:p>
    <w:p w14:paraId="50A65308" w14:textId="77777777" w:rsidR="00D12FB4" w:rsidRPr="007518B8" w:rsidRDefault="00D12FB4" w:rsidP="00576821">
      <w:pPr>
        <w:rPr>
          <w:rFonts w:asciiTheme="minorHAnsi" w:eastAsia="Times New Roman" w:hAnsiTheme="minorHAnsi" w:cs="Times New Roman"/>
          <w:b/>
          <w:sz w:val="20"/>
          <w:szCs w:val="20"/>
          <w:u w:val="single"/>
        </w:rPr>
      </w:pPr>
    </w:p>
    <w:p w14:paraId="50A65309" w14:textId="77777777" w:rsidR="00D17CEC" w:rsidRPr="008F5509" w:rsidRDefault="00D12FB4" w:rsidP="00576821">
      <w:pPr>
        <w:rPr>
          <w:rFonts w:ascii="Aptos" w:hAnsi="Aptos"/>
          <w:sz w:val="20"/>
          <w:szCs w:val="20"/>
        </w:rPr>
      </w:pPr>
      <w:r w:rsidRPr="008F5509">
        <w:rPr>
          <w:rFonts w:ascii="Aptos" w:eastAsia="Times New Roman" w:hAnsi="Aptos" w:cs="Times New Roman"/>
          <w:b/>
          <w:sz w:val="20"/>
          <w:szCs w:val="20"/>
          <w:u w:val="single"/>
        </w:rPr>
        <w:t>PLEASE NOTE</w:t>
      </w:r>
      <w:r w:rsidRPr="008F5509">
        <w:rPr>
          <w:rFonts w:ascii="Aptos" w:eastAsia="Times New Roman" w:hAnsi="Aptos" w:cs="Times New Roman"/>
          <w:sz w:val="20"/>
          <w:szCs w:val="20"/>
        </w:rPr>
        <w:t xml:space="preserve">: The recommendations contained in this report are made after consultation with the client/homeowner and an investigation of the client’s circumstances and needs.  Their purpose is to outline steps required to be taken for the benefit of the client, </w:t>
      </w:r>
      <w:proofErr w:type="gramStart"/>
      <w:r w:rsidRPr="008F5509">
        <w:rPr>
          <w:rFonts w:ascii="Aptos" w:eastAsia="Times New Roman" w:hAnsi="Aptos" w:cs="Times New Roman"/>
          <w:sz w:val="20"/>
          <w:szCs w:val="20"/>
        </w:rPr>
        <w:t>with regard to</w:t>
      </w:r>
      <w:proofErr w:type="gramEnd"/>
      <w:r w:rsidRPr="008F5509">
        <w:rPr>
          <w:rFonts w:ascii="Aptos" w:eastAsia="Times New Roman" w:hAnsi="Aptos" w:cs="Times New Roman"/>
          <w:sz w:val="20"/>
          <w:szCs w:val="20"/>
        </w:rPr>
        <w:t xml:space="preserve"> their disability and function.  They do not purport to reflect other than limited knowledge on the part of the Occupational Therapist of structural considerations and building codes.  </w:t>
      </w:r>
      <w:r w:rsidRPr="008F5509">
        <w:rPr>
          <w:rFonts w:ascii="Aptos" w:eastAsia="Times New Roman" w:hAnsi="Aptos" w:cs="Times New Roman"/>
          <w:b/>
          <w:sz w:val="20"/>
          <w:szCs w:val="20"/>
          <w:u w:val="single"/>
        </w:rPr>
        <w:t xml:space="preserve">Any queries, concerns or alterations considered necessary for compliance with current building regulations must be discussed with the Occupational Therapist before the work proceeds. </w:t>
      </w:r>
      <w:r w:rsidRPr="008F5509">
        <w:rPr>
          <w:rFonts w:ascii="Aptos" w:eastAsia="Times New Roman" w:hAnsi="Aptos" w:cs="Times New Roman"/>
          <w:sz w:val="20"/>
          <w:szCs w:val="20"/>
        </w:rPr>
        <w:t xml:space="preserve"> The Occupational Therapist accepts no responsibility for supervision of the work or the quality of the workmanship.</w:t>
      </w:r>
    </w:p>
    <w:sectPr w:rsidR="00D17CEC" w:rsidRPr="008F55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847CC" w14:textId="77777777" w:rsidR="0084666A" w:rsidRDefault="0084666A" w:rsidP="0084666A">
      <w:pPr>
        <w:spacing w:line="240" w:lineRule="auto"/>
      </w:pPr>
      <w:r>
        <w:separator/>
      </w:r>
    </w:p>
  </w:endnote>
  <w:endnote w:type="continuationSeparator" w:id="0">
    <w:p w14:paraId="20CAF297" w14:textId="77777777" w:rsidR="0084666A" w:rsidRDefault="0084666A" w:rsidP="00846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1E03" w14:textId="77777777" w:rsidR="0084666A" w:rsidRDefault="00846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924E" w14:textId="77777777" w:rsidR="0084666A" w:rsidRDefault="00846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F399" w14:textId="77777777" w:rsidR="0084666A" w:rsidRDefault="00846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254B5" w14:textId="77777777" w:rsidR="0084666A" w:rsidRDefault="0084666A" w:rsidP="0084666A">
      <w:pPr>
        <w:spacing w:line="240" w:lineRule="auto"/>
      </w:pPr>
      <w:r>
        <w:separator/>
      </w:r>
    </w:p>
  </w:footnote>
  <w:footnote w:type="continuationSeparator" w:id="0">
    <w:p w14:paraId="607AAD22" w14:textId="77777777" w:rsidR="0084666A" w:rsidRDefault="0084666A" w:rsidP="00846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603F" w14:textId="77777777" w:rsidR="0084666A" w:rsidRDefault="00846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4BD9C" w14:textId="77777777" w:rsidR="0084666A" w:rsidRPr="00DE67C5" w:rsidRDefault="0084666A" w:rsidP="0084666A">
    <w:pPr>
      <w:pStyle w:val="Header"/>
    </w:pPr>
    <w:r w:rsidRPr="00DE67C5">
      <w:rPr>
        <w:noProof/>
      </w:rPr>
      <w:drawing>
        <wp:anchor distT="0" distB="0" distL="114300" distR="114300" simplePos="0" relativeHeight="251659264" behindDoc="0" locked="0" layoutInCell="1" allowOverlap="1" wp14:anchorId="12DAD5A7" wp14:editId="7043222F">
          <wp:simplePos x="0" y="0"/>
          <wp:positionH relativeFrom="margin">
            <wp:posOffset>4924425</wp:posOffset>
          </wp:positionH>
          <wp:positionV relativeFrom="paragraph">
            <wp:posOffset>-143510</wp:posOffset>
          </wp:positionV>
          <wp:extent cx="1323975" cy="609600"/>
          <wp:effectExtent l="0" t="0" r="9525" b="0"/>
          <wp:wrapSquare wrapText="bothSides"/>
          <wp:docPr id="1465896842" name="Picture 4" descr="A logo of a house and a wave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house and a wave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>HUNTER HOME MODIFICATIONS</w:t>
    </w:r>
    <w:r w:rsidRPr="00DE67C5">
      <w:rPr>
        <w:b/>
        <w:bCs/>
      </w:rPr>
      <w:tab/>
    </w:r>
    <w:r w:rsidRPr="00DE67C5">
      <w:rPr>
        <w:b/>
        <w:bCs/>
      </w:rPr>
      <w:tab/>
    </w:r>
  </w:p>
  <w:p w14:paraId="28AA0B19" w14:textId="77777777" w:rsidR="0084666A" w:rsidRDefault="008466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7A2D1" w14:textId="77777777" w:rsidR="0084666A" w:rsidRDefault="00846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2B9"/>
    <w:multiLevelType w:val="multilevel"/>
    <w:tmpl w:val="1862A5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48491E"/>
    <w:multiLevelType w:val="multilevel"/>
    <w:tmpl w:val="A5788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392240"/>
    <w:multiLevelType w:val="hybridMultilevel"/>
    <w:tmpl w:val="46C0A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62E78"/>
    <w:multiLevelType w:val="multilevel"/>
    <w:tmpl w:val="F29AA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841AC2"/>
    <w:multiLevelType w:val="multilevel"/>
    <w:tmpl w:val="51F8F5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DD0A68"/>
    <w:multiLevelType w:val="multilevel"/>
    <w:tmpl w:val="F4FAE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B8256B"/>
    <w:multiLevelType w:val="multilevel"/>
    <w:tmpl w:val="55B221E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E8B1D53"/>
    <w:multiLevelType w:val="multilevel"/>
    <w:tmpl w:val="5C98C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9878D1"/>
    <w:multiLevelType w:val="multilevel"/>
    <w:tmpl w:val="75F4A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A54843"/>
    <w:multiLevelType w:val="multilevel"/>
    <w:tmpl w:val="D868A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E06A9E"/>
    <w:multiLevelType w:val="multilevel"/>
    <w:tmpl w:val="12B88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F7400FA"/>
    <w:multiLevelType w:val="multilevel"/>
    <w:tmpl w:val="6D548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ED4362"/>
    <w:multiLevelType w:val="multilevel"/>
    <w:tmpl w:val="79EE0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AB4135"/>
    <w:multiLevelType w:val="multilevel"/>
    <w:tmpl w:val="B1B4F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D336C20"/>
    <w:multiLevelType w:val="multilevel"/>
    <w:tmpl w:val="89B6A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64258D"/>
    <w:multiLevelType w:val="multilevel"/>
    <w:tmpl w:val="B046E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6262274">
    <w:abstractNumId w:val="1"/>
  </w:num>
  <w:num w:numId="2" w16cid:durableId="640576779">
    <w:abstractNumId w:val="0"/>
  </w:num>
  <w:num w:numId="3" w16cid:durableId="1756513580">
    <w:abstractNumId w:val="15"/>
  </w:num>
  <w:num w:numId="4" w16cid:durableId="468791073">
    <w:abstractNumId w:val="7"/>
  </w:num>
  <w:num w:numId="5" w16cid:durableId="682514512">
    <w:abstractNumId w:val="14"/>
  </w:num>
  <w:num w:numId="6" w16cid:durableId="891691463">
    <w:abstractNumId w:val="6"/>
  </w:num>
  <w:num w:numId="7" w16cid:durableId="828597685">
    <w:abstractNumId w:val="12"/>
  </w:num>
  <w:num w:numId="8" w16cid:durableId="905410406">
    <w:abstractNumId w:val="5"/>
  </w:num>
  <w:num w:numId="9" w16cid:durableId="513346640">
    <w:abstractNumId w:val="10"/>
  </w:num>
  <w:num w:numId="10" w16cid:durableId="1958678218">
    <w:abstractNumId w:val="8"/>
  </w:num>
  <w:num w:numId="11" w16cid:durableId="647321732">
    <w:abstractNumId w:val="3"/>
  </w:num>
  <w:num w:numId="12" w16cid:durableId="1267539382">
    <w:abstractNumId w:val="4"/>
  </w:num>
  <w:num w:numId="13" w16cid:durableId="1032193561">
    <w:abstractNumId w:val="11"/>
  </w:num>
  <w:num w:numId="14" w16cid:durableId="1239483503">
    <w:abstractNumId w:val="13"/>
  </w:num>
  <w:num w:numId="15" w16cid:durableId="1040284236">
    <w:abstractNumId w:val="2"/>
  </w:num>
  <w:num w:numId="16" w16cid:durableId="412433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89"/>
    <w:rsid w:val="00012A5B"/>
    <w:rsid w:val="00020884"/>
    <w:rsid w:val="00047DBC"/>
    <w:rsid w:val="000C65DB"/>
    <w:rsid w:val="00156E42"/>
    <w:rsid w:val="001C51D9"/>
    <w:rsid w:val="001C673F"/>
    <w:rsid w:val="001E1A8E"/>
    <w:rsid w:val="00202D86"/>
    <w:rsid w:val="0021790E"/>
    <w:rsid w:val="0024291E"/>
    <w:rsid w:val="00255514"/>
    <w:rsid w:val="00256304"/>
    <w:rsid w:val="002E55EC"/>
    <w:rsid w:val="00423390"/>
    <w:rsid w:val="004330B7"/>
    <w:rsid w:val="004A3ABA"/>
    <w:rsid w:val="00510331"/>
    <w:rsid w:val="00514430"/>
    <w:rsid w:val="005640DA"/>
    <w:rsid w:val="00571719"/>
    <w:rsid w:val="00576821"/>
    <w:rsid w:val="005A0311"/>
    <w:rsid w:val="005A0F41"/>
    <w:rsid w:val="00677076"/>
    <w:rsid w:val="006D1CA8"/>
    <w:rsid w:val="006E0DC6"/>
    <w:rsid w:val="006E39B0"/>
    <w:rsid w:val="007107CF"/>
    <w:rsid w:val="007518B8"/>
    <w:rsid w:val="00767095"/>
    <w:rsid w:val="0084666A"/>
    <w:rsid w:val="00890DC8"/>
    <w:rsid w:val="008A3393"/>
    <w:rsid w:val="008F5509"/>
    <w:rsid w:val="009165D5"/>
    <w:rsid w:val="00A06DD5"/>
    <w:rsid w:val="00AB013B"/>
    <w:rsid w:val="00AC2B5F"/>
    <w:rsid w:val="00AE2B89"/>
    <w:rsid w:val="00B72229"/>
    <w:rsid w:val="00BC3B30"/>
    <w:rsid w:val="00BD6404"/>
    <w:rsid w:val="00BF2F0B"/>
    <w:rsid w:val="00D12FB4"/>
    <w:rsid w:val="00D17CEC"/>
    <w:rsid w:val="00E44603"/>
    <w:rsid w:val="00E7552E"/>
    <w:rsid w:val="00EC10AF"/>
    <w:rsid w:val="00F841EE"/>
    <w:rsid w:val="00FA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52ED"/>
  <w15:chartTrackingRefBased/>
  <w15:docId w15:val="{AA06CEB1-E69D-43BB-A4E4-8B6882E3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2FB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0AF"/>
    <w:pPr>
      <w:ind w:left="720"/>
      <w:contextualSpacing/>
    </w:pPr>
  </w:style>
  <w:style w:type="table" w:styleId="TableGrid">
    <w:name w:val="Table Grid"/>
    <w:basedOn w:val="TableNormal"/>
    <w:uiPriority w:val="39"/>
    <w:rsid w:val="00B7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6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6A"/>
    <w:rPr>
      <w:rFonts w:ascii="Arial" w:eastAsia="Arial" w:hAnsi="Arial" w:cs="Arial"/>
      <w:color w:val="000000"/>
      <w:lang w:val="en" w:eastAsia="en-AU"/>
    </w:rPr>
  </w:style>
  <w:style w:type="paragraph" w:styleId="Footer">
    <w:name w:val="footer"/>
    <w:basedOn w:val="Normal"/>
    <w:link w:val="FooterChar"/>
    <w:uiPriority w:val="99"/>
    <w:unhideWhenUsed/>
    <w:rsid w:val="008466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6A"/>
    <w:rPr>
      <w:rFonts w:ascii="Arial" w:eastAsia="Arial" w:hAnsi="Arial" w:cs="Arial"/>
      <w:color w:val="000000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5f24e-11c2-46df-a46b-10b901985306" xsi:nil="true"/>
    <lcf76f155ced4ddcb4097134ff3c332f xmlns="c2eefd60-29ac-47dc-9fd9-f17d5828aa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CFEF60AC27C43B47C88A8D09665CB" ma:contentTypeVersion="18" ma:contentTypeDescription="Create a new document." ma:contentTypeScope="" ma:versionID="ac2dda0ad72a39ee6827f1959784bd13">
  <xsd:schema xmlns:xsd="http://www.w3.org/2001/XMLSchema" xmlns:xs="http://www.w3.org/2001/XMLSchema" xmlns:p="http://schemas.microsoft.com/office/2006/metadata/properties" xmlns:ns2="c2eefd60-29ac-47dc-9fd9-f17d5828aa63" xmlns:ns3="9eb5f24e-11c2-46df-a46b-10b901985306" targetNamespace="http://schemas.microsoft.com/office/2006/metadata/properties" ma:root="true" ma:fieldsID="5cd023fa0cbd39ebbc581d7d49b96d55" ns2:_="" ns3:_="">
    <xsd:import namespace="c2eefd60-29ac-47dc-9fd9-f17d5828aa63"/>
    <xsd:import namespace="9eb5f24e-11c2-46df-a46b-10b90198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efd60-29ac-47dc-9fd9-f17d5828a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8" nillable="true" ma:displayName="Location" ma:internalName="MediaServiceLocatio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b68d3b-6324-47a1-b69d-5ac25ed957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f24e-11c2-46df-a46b-10b901985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16768-f5d8-4342-821a-be112f4c642a}" ma:internalName="TaxCatchAll" ma:showField="CatchAllData" ma:web="9eb5f24e-11c2-46df-a46b-10b901985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799BA-D323-40F8-BEDE-126478B7E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205DD-D763-4292-8B0E-00A14D2E9D17}">
  <ds:schemaRefs>
    <ds:schemaRef ds:uri="http://schemas.microsoft.com/office/2006/metadata/properties"/>
    <ds:schemaRef ds:uri="http://schemas.microsoft.com/office/infopath/2007/PartnerControls"/>
    <ds:schemaRef ds:uri="9eb5f24e-11c2-46df-a46b-10b901985306"/>
    <ds:schemaRef ds:uri="c2eefd60-29ac-47dc-9fd9-f17d5828aa63"/>
  </ds:schemaRefs>
</ds:datastoreItem>
</file>

<file path=customXml/itemProps3.xml><?xml version="1.0" encoding="utf-8"?>
<ds:datastoreItem xmlns:ds="http://schemas.openxmlformats.org/officeDocument/2006/customXml" ds:itemID="{78160329-3F93-4950-A8BE-818DB2879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efd60-29ac-47dc-9fd9-f17d5828aa63"/>
    <ds:schemaRef ds:uri="9eb5f24e-11c2-46df-a46b-10b90198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484</Words>
  <Characters>2764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Roper</dc:creator>
  <cp:keywords/>
  <dc:description/>
  <cp:lastModifiedBy>Jacob Roper</cp:lastModifiedBy>
  <cp:revision>46</cp:revision>
  <dcterms:created xsi:type="dcterms:W3CDTF">2017-12-18T03:23:00Z</dcterms:created>
  <dcterms:modified xsi:type="dcterms:W3CDTF">2024-08-12T22:35:00Z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0x0101007A4CFEF60AC27C43B47C88A8D09665CB</vt:lpwstr>
  </property>
  <property fmtid="{D5CDD505-2E9C-101B-9397-08002B2CF9AE}" pid="3" name="MediaServiceImageTags">
    <vt:lpwstr/>
  </property>
</Properties>
</file>